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w:t>
      </w:r>
      <w:r w:rsidR="00DF16C2">
        <w:rPr>
          <w:rFonts w:eastAsia="Times New Roman" w:cs="Times New Roman"/>
          <w:color w:val="454545"/>
          <w:lang w:eastAsia="de-DE"/>
        </w:rPr>
        <w:t>o</w:t>
      </w:r>
      <w:bookmarkStart w:id="0" w:name="_GoBack"/>
      <w:bookmarkEnd w:id="0"/>
      <w:r w:rsidRPr="00F36319">
        <w:rPr>
          <w:rFonts w:eastAsia="Times New Roman" w:cs="Times New Roman"/>
          <w:color w:val="454545"/>
          <w:lang w:eastAsia="de-DE"/>
        </w:rPr>
        <w:t>rid </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Was ist Fluorid? Fluorid ist ein nicht-metallisches, stark reaktionsfähiges, sehr giftiges Gas aus der Gruppe der Halogene. Aufgrund seiner Reaktivität kommt es in der Natur nicht elementar, sondern nur in gebundener Form mit Mineralstoffen als Fluoride vor, z. B. als Calcium- oder Natrium-Fluorid. Diese Verbindungen haben dann metallische, anorganische Eigenschaften, was dazu führt, dass sie sich in menschlichen Geweben ablagern. Diese Fluorid Ablagerungen sind hochgiftig und gefährlich, gerade für Säuglinge und Kleinkinder, aber auch für Erwachsene.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Eine unbedenkliche Dosis Fluoride gibt es nicht. Bereits eine vermeintlich geringe, aber stete Aufnahme von </w:t>
      </w:r>
      <w:proofErr w:type="gramStart"/>
      <w:r w:rsidRPr="00F36319">
        <w:rPr>
          <w:rFonts w:eastAsia="Times New Roman" w:cs="Times New Roman"/>
          <w:color w:val="454545"/>
          <w:lang w:eastAsia="de-DE"/>
        </w:rPr>
        <w:t>Fluoride</w:t>
      </w:r>
      <w:proofErr w:type="gramEnd"/>
      <w:r w:rsidRPr="00F36319">
        <w:rPr>
          <w:rFonts w:eastAsia="Times New Roman" w:cs="Times New Roman"/>
          <w:color w:val="454545"/>
          <w:lang w:eastAsia="de-DE"/>
        </w:rPr>
        <w:t xml:space="preserve"> über fluoridierte Zahnpasta, Fluor-Tabletten, oder auch in Speisesalz und Fluoride im Trinkwasser, beschleunigt die Alterung und fördert den gesundheitlichen Verfall mit vielfältig – meist unheilbaren Erkrankungen. Zellschädigungen, das Nervensystem und auch Zähne und Gebiss werden geschädigt.</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Konzentrations- und Kumulationsgifte</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Bei Fluoriden handelt es sich um sogenannte Konzentrations- und Kumulationsgifte. Das heißt, dass Fluoride vom Körper nicht hundertprozentig abgebaut und ausgeschieden werden können. Fluoride sammeln sich nicht nur in Zähnen oder Knochen, sondern auch in weichen Geweben, wie zum Beispiel in der Schilddrüse. Dieses Gift macht noch nicht mal vor der Gebärmutter-wand halt, es durchdringt sie und sammelt sich im Körper, des noch ungeborenen Kindes.</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 bzw. Fluoride gehören zu den giftigsten Substanzen auf der Erde, sind aggressiv und können sich sogar durch Stahl, Glas und Aluminium fressen.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Die Geschichte von </w:t>
      </w:r>
      <w:proofErr w:type="gramStart"/>
      <w:r w:rsidRPr="00F36319">
        <w:rPr>
          <w:rFonts w:eastAsia="Times New Roman" w:cs="Times New Roman"/>
          <w:color w:val="454545"/>
          <w:lang w:eastAsia="de-DE"/>
        </w:rPr>
        <w:t>Fluoride</w:t>
      </w:r>
      <w:proofErr w:type="gramEnd"/>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Fluoride, finden wir im Trinkwasser, Mineralwasser, in Tabletten, Medikamenten, Zahnpasten, Mundwässer, Insektiziden, Rattengift und als Zusatz im Speisesalz (Natriumchlorid). Fluoride sind nicht etwa das Ergebnis, gesundheitsfördernder Maßnahmen der medizinischen Forschung, sondern die Verfolgung von Zielen der Abfallentsorgung verschiedener </w:t>
      </w:r>
      <w:r>
        <w:rPr>
          <w:rFonts w:eastAsia="Times New Roman" w:cs="Times New Roman"/>
          <w:color w:val="454545"/>
          <w:lang w:eastAsia="de-DE"/>
        </w:rPr>
        <w:t>Industriezweige und Interessen</w:t>
      </w:r>
      <w:r w:rsidRPr="00F36319">
        <w:rPr>
          <w:rFonts w:eastAsia="Times New Roman" w:cs="Times New Roman"/>
          <w:color w:val="454545"/>
          <w:lang w:eastAsia="de-DE"/>
        </w:rPr>
        <w:t>-Verbände mit Unterstützung der Lobbyarbeit einiger Politiker innerhalb der vergangenen 50 Jahre.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 zur Zahn-prophylaxe</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Die Zuckerindustrie, zum Beispiel, suchte ein Mittel um Zahnkaries zu verhüten, ohne die Werbung für den Konsum von Süßigkeiten in Frage zu stellen und auf dessen Gefahren hinweisen zu müssen. Fluoride als Abfallprodukt für weitere Industriezweige, sind die Aluminium-, Stahl- und Phosphat- und die Pharma-Industrie. Es gibt viele hochrangige Wissenschaftler, die betonen, dass Fluor ein schweres Nervengift und krebserregend ist, und Fluoride dem Menschen keinerlei gesundheitliche Vorteile bringt.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Es gibt weiterhin Studien, die aufzeigen, dass regelmäßige Dosen von selbst sehr kleinen Mengen Fluoride nach einer gewissen Zeit die Psyche des Menschen in der Art verändern können, dass er kritiklos alles hinnimmt, was man ihm vorsetzt. Diese Erkenntnis wurde bereits in deutschen und sowjetischen Konzentrationslagern eingesetzt, um bei den Insassen die geistige Widerstandskraft zu mindern. Fluoride werden bis heute, als Psychopharmaka in der Schulmedizin eingesetzt, um erkrankte Menschen ruhig zu stellen.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 macht, im wahrsten Sinne des Wortes, dumm. Mit diesen chemischen Kampfstoffen, wird die Bevölkerung gezielt dumm und passiv gehalten, damit sie alles akzeptiert was ihr von Regierungsseite her auferlegt wird.</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Propaganda der Fluoride – die Gesellschaft wird belogen</w:t>
      </w:r>
      <w:r>
        <w:rPr>
          <w:rFonts w:eastAsia="Times New Roman" w:cs="Times New Roman"/>
          <w:color w:val="454545"/>
          <w:lang w:eastAsia="de-DE"/>
        </w:rPr>
        <w:t xml:space="preserve"> </w:t>
      </w:r>
      <w:r w:rsidRPr="00F36319">
        <w:rPr>
          <w:rFonts w:eastAsia="Times New Roman" w:cs="Times New Roman"/>
          <w:color w:val="454545"/>
          <w:lang w:eastAsia="de-DE"/>
        </w:rPr>
        <w:t>Fluorid in Zahnpasta</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Dr. Harvey I. </w:t>
      </w:r>
      <w:proofErr w:type="spellStart"/>
      <w:r w:rsidRPr="00F36319">
        <w:rPr>
          <w:rFonts w:eastAsia="Times New Roman" w:cs="Times New Roman"/>
          <w:color w:val="454545"/>
          <w:lang w:eastAsia="de-DE"/>
        </w:rPr>
        <w:t>Petraborg</w:t>
      </w:r>
      <w:proofErr w:type="spellEnd"/>
      <w:r w:rsidRPr="00F36319">
        <w:rPr>
          <w:rFonts w:eastAsia="Times New Roman" w:cs="Times New Roman"/>
          <w:color w:val="454545"/>
          <w:lang w:eastAsia="de-DE"/>
        </w:rPr>
        <w:t xml:space="preserve">, </w:t>
      </w:r>
      <w:proofErr w:type="spellStart"/>
      <w:r w:rsidRPr="00F36319">
        <w:rPr>
          <w:rFonts w:eastAsia="Times New Roman" w:cs="Times New Roman"/>
          <w:color w:val="454545"/>
          <w:lang w:eastAsia="de-DE"/>
        </w:rPr>
        <w:t>Aitkin</w:t>
      </w:r>
      <w:proofErr w:type="spellEnd"/>
      <w:r w:rsidRPr="00F36319">
        <w:rPr>
          <w:rFonts w:eastAsia="Times New Roman" w:cs="Times New Roman"/>
          <w:color w:val="454545"/>
          <w:lang w:eastAsia="de-DE"/>
        </w:rPr>
        <w:t xml:space="preserve"> Minn., USA, schreibt in einem Artikel ‚Die Trinkwasser-Fluoridierung als gutes Geschäft</w:t>
      </w:r>
      <w:proofErr w:type="gramStart"/>
      <w:r w:rsidRPr="00F36319">
        <w:rPr>
          <w:rFonts w:eastAsia="Times New Roman" w:cs="Times New Roman"/>
          <w:color w:val="454545"/>
          <w:lang w:eastAsia="de-DE"/>
        </w:rPr>
        <w:t>?‘</w:t>
      </w:r>
      <w:proofErr w:type="gramEnd"/>
      <w:r w:rsidRPr="00F36319">
        <w:rPr>
          <w:rFonts w:eastAsia="Times New Roman" w:cs="Times New Roman"/>
          <w:color w:val="454545"/>
          <w:lang w:eastAsia="de-DE"/>
        </w:rPr>
        <w:t xml:space="preserve">: „Wenn eine Industrie auf Absatzschwierigkeiten stößt, kann sie sich, wie die Zeitschrift ‚Life‘ es beschrieben hat, an das Mellon-Institut in </w:t>
      </w:r>
      <w:proofErr w:type="spellStart"/>
      <w:r w:rsidRPr="00F36319">
        <w:rPr>
          <w:rFonts w:eastAsia="Times New Roman" w:cs="Times New Roman"/>
          <w:color w:val="454545"/>
          <w:lang w:eastAsia="de-DE"/>
        </w:rPr>
        <w:t>Pittsburg</w:t>
      </w:r>
      <w:proofErr w:type="spellEnd"/>
      <w:r w:rsidRPr="00F36319">
        <w:rPr>
          <w:rFonts w:eastAsia="Times New Roman" w:cs="Times New Roman"/>
          <w:color w:val="454545"/>
          <w:lang w:eastAsia="de-DE"/>
        </w:rPr>
        <w:t xml:space="preserve"> wenden, um neue </w:t>
      </w:r>
      <w:r w:rsidRPr="00F36319">
        <w:rPr>
          <w:rFonts w:eastAsia="Times New Roman" w:cs="Times New Roman"/>
          <w:color w:val="454545"/>
          <w:lang w:eastAsia="de-DE"/>
        </w:rPr>
        <w:lastRenderedPageBreak/>
        <w:t xml:space="preserve">Absatzmöglichkeiten für ihre Produkte erforschen zu lassen. 1950 saßen die Aluminium- und Stahlindustrien Amerikas auf großen Mengen nicht absetzbarer Fluoride, Fluor-Verbindungen. Eine zeit-lang konnten sie diese Abfälle loswerden, indem sie sie in Flüsse leiteten. Doch im Dezember 1950 wurde die Aluminiumindustrie nach einem großen Fischsterben, entstanden durch Natrium-Fluorid im </w:t>
      </w:r>
      <w:proofErr w:type="spellStart"/>
      <w:r w:rsidRPr="00F36319">
        <w:rPr>
          <w:rFonts w:eastAsia="Times New Roman" w:cs="Times New Roman"/>
          <w:color w:val="454545"/>
          <w:lang w:eastAsia="de-DE"/>
        </w:rPr>
        <w:t>Columbiafluß</w:t>
      </w:r>
      <w:proofErr w:type="spellEnd"/>
      <w:r w:rsidRPr="00F36319">
        <w:rPr>
          <w:rFonts w:eastAsia="Times New Roman" w:cs="Times New Roman"/>
          <w:color w:val="454545"/>
          <w:lang w:eastAsia="de-DE"/>
        </w:rPr>
        <w:t>, zu einer hohen Geldstrafe verurteilt.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Die Aluminiumindustrie musste neue Verwendungen für ihre Fluorid-Abfälle finden, die sich bei der Produktion täglich anhäuften. Ein Teil davon ließ sich über den Einsatz im Rattengift und über Insektizide absetzen; aber das war zu wenig und löste das Abfall-Problem nicht.</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Lösung, zur Beseitigung vom Abfallprodukt Fluorid</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Es wurde daher ein Mann des erwähnten Mellon-Institutes, namens Gerald G. Cox, mit der Lösung des Fluor-Verwertungs-Problems beauftragt. Er erinnerte sich daran, dass Fluor angeblich Zahnverfall verhindern könne und schlug eine entsprechende Verwendung der Fluoride vor. Um das zu verwirklichen, musste er die wissenschaftliche Welt, in diesem Fall die Ärzte und Zahnärzte, davon überzeugen, dass Fluoride, für die Zähne gut und für die Gesundheit harmlos sei. Was man bis dahin in Fachkreisen an Tatsachen über die Wirkungen von Fluorid wusste war, das Fluor als eines der schwersten Gifte bekannt ist – diese Tatsachen mussten begraben werden. Es musste dem Publikum und der Bevölkerung beigebracht </w:t>
      </w:r>
      <w:proofErr w:type="gramStart"/>
      <w:r w:rsidRPr="00F36319">
        <w:rPr>
          <w:rFonts w:eastAsia="Times New Roman" w:cs="Times New Roman"/>
          <w:color w:val="454545"/>
          <w:lang w:eastAsia="de-DE"/>
        </w:rPr>
        <w:t>werden</w:t>
      </w:r>
      <w:proofErr w:type="gramEnd"/>
      <w:r w:rsidRPr="00F36319">
        <w:rPr>
          <w:rFonts w:eastAsia="Times New Roman" w:cs="Times New Roman"/>
          <w:color w:val="454545"/>
          <w:lang w:eastAsia="de-DE"/>
        </w:rPr>
        <w:t>, das Fluor kein Gift, sondern ein notwendiger Nährstoff sei.</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Und das gelang in der Tat. Gerald G. Cox hatte Beziehungen zu führenden Leuten in der Zahnärzteschaft und im Nationalen Forschungsrat (NRC). Diese Leute erhielten von der Industrie namhafte Forschungsbeiträge. Es kam tatsächlich so weit, dass das Fluor als ein Nährstoff deklariert und diese unglaubliche Lüge, in den Medien verbreitet wurde.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Es gibt keine unbedenkliche Dosis</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sind hochgiftig und gefährlich. Eine unbedenkliche Dosis gibt es nicht. Bereits eine vermeintlich geringe, aber stete Aufnahme von Fluoride beschleunigt die Alterung, lassen Zellen sterben, fördern den gesundheitlichen Verfall des Nervensystems und fördern vielfältige, meist unheilbaren Erkrankungen.</w:t>
      </w:r>
    </w:p>
    <w:p w:rsid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Umweltgift - Fluorid</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Nur wenige Wissenschaftler weisen darauf hin, dass mehr als 50 Industrie-sparten aus Glas- Farben- Erdöl- Metallindustrien, ständig Fluor-</w:t>
      </w:r>
      <w:proofErr w:type="spellStart"/>
      <w:r w:rsidRPr="00F36319">
        <w:rPr>
          <w:rFonts w:eastAsia="Times New Roman" w:cs="Times New Roman"/>
          <w:color w:val="454545"/>
          <w:lang w:eastAsia="de-DE"/>
        </w:rPr>
        <w:t>abgase</w:t>
      </w:r>
      <w:proofErr w:type="spellEnd"/>
      <w:r w:rsidRPr="00F36319">
        <w:rPr>
          <w:rFonts w:eastAsia="Times New Roman" w:cs="Times New Roman"/>
          <w:color w:val="454545"/>
          <w:lang w:eastAsia="de-DE"/>
        </w:rPr>
        <w:t xml:space="preserve"> in unsere Umwelt blasen. Bei </w:t>
      </w:r>
      <w:r>
        <w:rPr>
          <w:rFonts w:eastAsia="Times New Roman" w:cs="Times New Roman"/>
          <w:color w:val="454545"/>
          <w:lang w:eastAsia="de-DE"/>
        </w:rPr>
        <w:t>P</w:t>
      </w:r>
      <w:r w:rsidRPr="00F36319">
        <w:rPr>
          <w:rFonts w:eastAsia="Times New Roman" w:cs="Times New Roman"/>
          <w:color w:val="454545"/>
          <w:lang w:eastAsia="de-DE"/>
        </w:rPr>
        <w:t xml:space="preserve">flanzlichen Nahrungsmittel, die in der Nähe solcher Industrieanlagen wachsen, wurde ein Anstieg des Fluoridgehalts um das 20 bis 95-fache gemessen. Auch von Fluor-Symptomen betroffen sind, in der Nähe dieser Industriezweige, weidende Tiere. Fluor-haltige Mineraldünger und </w:t>
      </w:r>
      <w:proofErr w:type="spellStart"/>
      <w:r w:rsidRPr="00F36319">
        <w:rPr>
          <w:rFonts w:eastAsia="Times New Roman" w:cs="Times New Roman"/>
          <w:color w:val="454545"/>
          <w:lang w:eastAsia="de-DE"/>
        </w:rPr>
        <w:t>Biozide</w:t>
      </w:r>
      <w:proofErr w:type="spellEnd"/>
      <w:r w:rsidRPr="00F36319">
        <w:rPr>
          <w:rFonts w:eastAsia="Times New Roman" w:cs="Times New Roman"/>
          <w:color w:val="454545"/>
          <w:lang w:eastAsia="de-DE"/>
        </w:rPr>
        <w:t xml:space="preserve"> sorgen dafür, dass der Fluoridgehalt in Nahrungsmitteln immer weiter steigt.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gehören zu einem biologisch nicht abbaubaren Umweltgift und wurden noch bis 1945 offiziell als Giftstoff klassifiziert. Bereits 1936 schrieb die Vereinigung der amerikanischen Dentisten: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 mit einer Konzentration von 1 ppm (</w:t>
      </w:r>
      <w:proofErr w:type="spellStart"/>
      <w:r w:rsidRPr="00F36319">
        <w:rPr>
          <w:rFonts w:eastAsia="Times New Roman" w:cs="Times New Roman"/>
          <w:color w:val="454545"/>
          <w:lang w:eastAsia="de-DE"/>
        </w:rPr>
        <w:t>part</w:t>
      </w:r>
      <w:proofErr w:type="spellEnd"/>
      <w:r w:rsidRPr="00F36319">
        <w:rPr>
          <w:rFonts w:eastAsia="Times New Roman" w:cs="Times New Roman"/>
          <w:color w:val="454545"/>
          <w:lang w:eastAsia="de-DE"/>
        </w:rPr>
        <w:t xml:space="preserve"> per </w:t>
      </w:r>
      <w:proofErr w:type="spellStart"/>
      <w:r w:rsidRPr="00F36319">
        <w:rPr>
          <w:rFonts w:eastAsia="Times New Roman" w:cs="Times New Roman"/>
          <w:color w:val="454545"/>
          <w:lang w:eastAsia="de-DE"/>
        </w:rPr>
        <w:t>million</w:t>
      </w:r>
      <w:proofErr w:type="spellEnd"/>
      <w:r w:rsidRPr="00F36319">
        <w:rPr>
          <w:rFonts w:eastAsia="Times New Roman" w:cs="Times New Roman"/>
          <w:color w:val="454545"/>
          <w:lang w:eastAsia="de-DE"/>
        </w:rPr>
        <w:t>) ist genauso giftig wie Arsen und Blei". (Zur Erklärung, 0,001 Gramm in 1000 ml ist 1 ppm.)</w:t>
      </w:r>
    </w:p>
    <w:p w:rsid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Schutz vor Fluoride im Trinkwasser</w:t>
      </w:r>
    </w:p>
    <w:p w:rsid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Fluorid, ist ein gefährliches Gift, müsste durch teure Sonderbehandlung umweltgerecht entsorgt werden. Aber durch den ständigen Bedarf der Kosmetik- und Lebensmittelindustrie an Fluoride, wurden und </w:t>
      </w:r>
      <w:proofErr w:type="gramStart"/>
      <w:r w:rsidRPr="00F36319">
        <w:rPr>
          <w:rFonts w:eastAsia="Times New Roman" w:cs="Times New Roman"/>
          <w:color w:val="454545"/>
          <w:lang w:eastAsia="de-DE"/>
        </w:rPr>
        <w:t>werden</w:t>
      </w:r>
      <w:proofErr w:type="gramEnd"/>
      <w:r w:rsidRPr="00F36319">
        <w:rPr>
          <w:rFonts w:eastAsia="Times New Roman" w:cs="Times New Roman"/>
          <w:color w:val="454545"/>
          <w:lang w:eastAsia="de-DE"/>
        </w:rPr>
        <w:t xml:space="preserve"> immer noch die Großindustrie dieses gefährliche Zeug auf elegante Weise los und, sie verdienen sogar noch prächtig daran.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“Fluorid verursacht häufiger und schneller Krebs beim Menschen als jede andere chemische Substanz.” (Dr. Dean Burk, Mitbegründer </w:t>
      </w:r>
      <w:proofErr w:type="gramStart"/>
      <w:r w:rsidRPr="00F36319">
        <w:rPr>
          <w:rFonts w:eastAsia="Times New Roman" w:cs="Times New Roman"/>
          <w:color w:val="454545"/>
          <w:lang w:eastAsia="de-DE"/>
        </w:rPr>
        <w:t>des</w:t>
      </w:r>
      <w:proofErr w:type="gramEnd"/>
      <w:r w:rsidRPr="00F36319">
        <w:rPr>
          <w:rFonts w:eastAsia="Times New Roman" w:cs="Times New Roman"/>
          <w:color w:val="454545"/>
          <w:lang w:eastAsia="de-DE"/>
        </w:rPr>
        <w:t xml:space="preserve"> US National Cancer Institute)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Fluor-Verbindungen als Kampfgas</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Fluor-Verbindungen wurden in beiden Weltkriegen als Kampfgas eingesetzt. Natrium-Fluorid ist in hohen Konzentrationen in Rattengift und Pestiziden enthalten. In geringen aber Lebensbedrohlichen Konzentrationen, finden wir Fluoride in Zahnpasten, Mundwässern, Speisesalz usw.</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Langzeitaufnahme von Fluorid</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sind so gefährlich, weil sie sich in unserem Körper ansammeln und über die Jahre zu einer schleichenden Vergiftung führen. Das Fatale: durch die zahlreichen Aufnahmequellen wie über Fluorid im Trinkwasser, Mineralwasser, Speisesalz, Zahnpasta, Mundwasser, Nahrungsmittel, Pestiziden und Medikamenten ist die tatsächliche Menge der täglich konsumierten Fluoride heutzutage kaum noch kalkulierbar! Und: kein Schulmediziner wird Ihre körperlichen Beschwerden etwa, mit einer Fluorvergiftung in Verbindung bringen!</w:t>
      </w:r>
    </w:p>
    <w:p w:rsid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&gt;&gt;&gt; Fluorid-Gehalt in Mineralwässern &lt;&lt;&lt;</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Einmal in unserem Körper, zerstört es zahlreiche Enzyme. Tausende von Enzymen sind erforderlich, um lebensnotwendige Zellaktivitäten in jeder Sekunde ablaufen zu lassen. Ohne diese Enzyme würden wir sofort sterben. Da Fluoride die Gestalt von Enzymen verändern, werden diese nun als Fremdkörper und Eindringlinge von unserem Immunsystem behandelt. Es kommt zu einer Autoimmunreaktion, der Körper attackiert sich selbst.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Alle Systeme in unserem Körper hängen von Enzymen ab!</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Wenn Enzyme durch Fluoride verändert werden, kann da</w:t>
      </w:r>
      <w:r w:rsidR="00685DFA">
        <w:rPr>
          <w:rFonts w:eastAsia="Times New Roman" w:cs="Times New Roman"/>
          <w:color w:val="454545"/>
          <w:lang w:eastAsia="de-DE"/>
        </w:rPr>
        <w:t xml:space="preserve">s </w:t>
      </w:r>
      <w:r w:rsidRPr="00F36319">
        <w:rPr>
          <w:rFonts w:eastAsia="Times New Roman" w:cs="Times New Roman"/>
          <w:color w:val="454545"/>
          <w:lang w:eastAsia="de-DE"/>
        </w:rPr>
        <w:t>folgende Systeme schädigen: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Immunsystem</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Verdauungssystem</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Blutzirkulation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Atmungssystem</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Nierenfunktion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Leberfunktion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Gehirnfunktion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Auf einer bekannten Zahnpasta steht:</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Toxische Fluoride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“Kinder unter 6 Jahren sollten die Zähne unter Aufsicht der Eltern putzen und nur eine erbsengroße Menge verwenden. Den Zahncreme-Schaum nicht herunterschlucken.”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Wenn Natrium-Fluorid so ungefährlich ist, warum dann dieser Warnhinweis? Besonders nachdenklich macht in diesem Zusammenhang auch die Tatsache, dass ein kleines Kind mit einem Gewicht bis zu etwa 10 kg die Einnahme einer kompletten Tube Fluorid-haltiger Zahnpasta nicht überleben würde!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Gesundheitsgefahren durch die Aufnahme von Fluorid</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Die Geschichte von Fluoride und der Fluoridierung ist die Geschichte von vorsätzlicher Falschinformation, gefälschten Statistiken und von Interessengemeinschaften der Zucker-, Aluminium-, Stahl- und Phosphat-Industrie.</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Den meisten von uns wurde durch massive Propaganda glaubhaft gemacht, dass Fluoridierung von Zahnpasta und Mundwässer, Fluoride im Trinkwasser und Kochsalz nicht nur gut ist, um Löcher in den Zähnen zu verhindern, sondern auch sicher sei. Die bittere Wahrheit ist weit von der Propaganda entfernt. Die Industriezweige, wie Lebensmittel- Aluminium- und Phosphat-Industrie die diese </w:t>
      </w:r>
      <w:r w:rsidRPr="00F36319">
        <w:rPr>
          <w:rFonts w:eastAsia="Times New Roman" w:cs="Times New Roman"/>
          <w:color w:val="454545"/>
          <w:lang w:eastAsia="de-DE"/>
        </w:rPr>
        <w:lastRenderedPageBreak/>
        <w:t>Propaganda in Werbung verbreiten, verfolgen ein ganz anderes Interesse und es nicht der Erhalt Ihrer Gesundheit, sondern reine Profit-Gier.</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und die Fluoridierung ist einer der größten Fälle von wissenschaftlichem Betrug.</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Fluoride schaden vor allem Säuglinge, Babys, Kleinkinder und Heranwachsende</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Fluorid schädlich für Zähne</w:t>
      </w:r>
      <w:r w:rsidR="00685DFA">
        <w:rPr>
          <w:rFonts w:eastAsia="Times New Roman" w:cs="Times New Roman"/>
          <w:color w:val="454545"/>
          <w:lang w:eastAsia="de-DE"/>
        </w:rPr>
        <w:t xml:space="preserve"> </w:t>
      </w:r>
      <w:r w:rsidRPr="00F36319">
        <w:rPr>
          <w:rFonts w:eastAsia="Times New Roman" w:cs="Times New Roman"/>
          <w:color w:val="454545"/>
          <w:lang w:eastAsia="de-DE"/>
        </w:rPr>
        <w:t>Neue Studien bestätigen: die Giftigkeit von Fluoride - insbesondere für Babys und Kinder. Fluoride werden schon Säuglingen vom Tage der Geburt an zur Karies-Prophylaxe verabreicht – und das, obwohl sich Wissenschaftler überhaupt nicht darüber einig sind, ob dieses Vorgehen wirklich nützlich oder eher schädlich ist. Mittlerweile gibt es immer mehr Forschungsergebnisse, die vor dem Einsatz von Fluoriden warnen – was jedoch das Angebot an Fluorid-Tabletten, fluoridierten Zahncremes und fluoridierten Speisesalzen kein bisschen schmälert.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"Die Fluorid - Befürworter bestehen nach wie vor darauf, dass Fluorid-Verbindungen gut für die Zähne seien"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Bewiesen ist das Gegenteil: </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So wurde kürzlich eine interessante Untersuchung im Journal </w:t>
      </w:r>
      <w:proofErr w:type="spellStart"/>
      <w:r w:rsidRPr="00F36319">
        <w:rPr>
          <w:rFonts w:eastAsia="Times New Roman" w:cs="Times New Roman"/>
          <w:color w:val="454545"/>
          <w:lang w:eastAsia="de-DE"/>
        </w:rPr>
        <w:t>of</w:t>
      </w:r>
      <w:proofErr w:type="spellEnd"/>
      <w:r w:rsidRPr="00F36319">
        <w:rPr>
          <w:rFonts w:eastAsia="Times New Roman" w:cs="Times New Roman"/>
          <w:color w:val="454545"/>
          <w:lang w:eastAsia="de-DE"/>
        </w:rPr>
        <w:t xml:space="preserve"> </w:t>
      </w:r>
      <w:proofErr w:type="spellStart"/>
      <w:r w:rsidRPr="00F36319">
        <w:rPr>
          <w:rFonts w:eastAsia="Times New Roman" w:cs="Times New Roman"/>
          <w:color w:val="454545"/>
          <w:lang w:eastAsia="de-DE"/>
        </w:rPr>
        <w:t>the</w:t>
      </w:r>
      <w:proofErr w:type="spellEnd"/>
      <w:r w:rsidRPr="00F36319">
        <w:rPr>
          <w:rFonts w:eastAsia="Times New Roman" w:cs="Times New Roman"/>
          <w:color w:val="454545"/>
          <w:lang w:eastAsia="de-DE"/>
        </w:rPr>
        <w:t xml:space="preserve"> American Dental </w:t>
      </w:r>
      <w:proofErr w:type="spellStart"/>
      <w:r w:rsidRPr="00F36319">
        <w:rPr>
          <w:rFonts w:eastAsia="Times New Roman" w:cs="Times New Roman"/>
          <w:color w:val="454545"/>
          <w:lang w:eastAsia="de-DE"/>
        </w:rPr>
        <w:t>Association</w:t>
      </w:r>
      <w:proofErr w:type="spellEnd"/>
      <w:r w:rsidRPr="00F36319">
        <w:rPr>
          <w:rFonts w:eastAsia="Times New Roman" w:cs="Times New Roman"/>
          <w:color w:val="454545"/>
          <w:lang w:eastAsia="de-DE"/>
        </w:rPr>
        <w:t xml:space="preserve"> veröffentlicht, die zum Schluss kam, Fluoride seien eine giftige Substanz, könnten aufgrund ihres übermäßigen Vorkommens in Nahrung, Getränken und Umwelt nur schwer dosiert werden und könnten daher – abhängig von der individuellen Dosis – die Zähne angreifen und zu Fluorose führen. Fluorose wird durch eine übermäßige Zufuhr von Fluorid ausgelöst, äußert sich in Gelenks- und Knochen-schmerzen und einer Verfärbung der Zähne. Besonders das Ungeborene, Babys und Heranwachsende, seien gefährdet.</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Schädigungen durch Fluorid …</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schädigt das Nervensystem.</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deaktiviert mindestens 62 Enzyme in unserem Körper und schädigt DNA-reparierende Enzyme.</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vergrößert das Risiko an Osteoporose zu erkranken.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verursacht genetische Schäden.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wird mit Arthritis in Verbindung gebracht.</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vergrößert das Risiko an Krebs zu erkranken.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hat schädigende Wirkung auf Herz, Leber und Nieren.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verringert die Zeugungsfähigkeit von Männern.</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schwächt die menschliche Willenskraft. Das war auch der Grund, warum die Nazis in den Konzentrationslagern Fluorid verabreichten.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Toxikologie von Fluorid</w:t>
      </w: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Wasserlösliche Fluoride sind als giftig eingestuft. Die Giftwirkung beruht dabei teils auf der Ausfällung des vom Stoffwechsel benötigten </w:t>
      </w:r>
      <w:proofErr w:type="gramStart"/>
      <w:r w:rsidRPr="00F36319">
        <w:rPr>
          <w:rFonts w:eastAsia="Times New Roman" w:cs="Times New Roman"/>
          <w:color w:val="454545"/>
          <w:lang w:eastAsia="de-DE"/>
        </w:rPr>
        <w:t>Calcium</w:t>
      </w:r>
      <w:proofErr w:type="gramEnd"/>
      <w:r w:rsidRPr="00F36319">
        <w:rPr>
          <w:rFonts w:eastAsia="Times New Roman" w:cs="Times New Roman"/>
          <w:color w:val="454545"/>
          <w:lang w:eastAsia="de-DE"/>
        </w:rPr>
        <w:t xml:space="preserve"> als Calciumfluorid, teils aus der Wirkung als Protoplasma- und Zellgift, das bestimmte Enzym-Systeme und die Proteinsynthese hemmt. Bei oraler Aufnahme durch Fluor-Tabletten, Zahnpasta, Kochsalz etc., erfolgt eine schnelle und nahezu vollständige Resorption löslicher Fluoride über die Magenschleimhaut, da die Salze durch die Salzsäure des Magens Fluorwasserstoff bilden. Akute Symptome sind starke Schmerzen in Magen und Darm, hinter dem Brustbein, Krämpfe, Bewusstlosigkeit und schwere Stoffwechselstörungen. Fluorwasserstoff verursacht ebenfalls starke Verätzungen bis zur Zerstörung von Zellen.</w:t>
      </w:r>
    </w:p>
    <w:p w:rsidR="00F36319" w:rsidRPr="00F36319" w:rsidRDefault="00F36319"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Schutz vor Nitrate im Trinkwasser</w:t>
      </w:r>
    </w:p>
    <w:p w:rsidR="00685DFA" w:rsidRDefault="00685DFA"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Eine chronische Aufnahme auch geringer Mengen von Fluor kann zu einer Vergiftung (Fluorose) führen, die sich in Schädigungen des Skeletts, der Zähne, der Lungenfunktion, der Haut und in Stoffwechselstörungen äußert. Wasserunlösliche oder schwer-lösliche Fluoride wie Calciumfluorid und Aluminiumfluorid besitzen eine wesentlich geringere Toxizität. Es besteht jedoch immer die Gefahr der Bildung des ebenfalls hoch-toxischen Fluorwasserstoffs beim Kontakt mit starken Säuren.</w:t>
      </w:r>
    </w:p>
    <w:p w:rsidR="00F36319" w:rsidRPr="00F36319" w:rsidRDefault="00F36319" w:rsidP="00F36319">
      <w:pPr>
        <w:spacing w:after="0" w:line="240" w:lineRule="auto"/>
        <w:rPr>
          <w:rFonts w:eastAsia="Times New Roman" w:cs="Times New Roman"/>
          <w:color w:val="454545"/>
          <w:lang w:eastAsia="de-DE"/>
        </w:rPr>
      </w:pPr>
    </w:p>
    <w:p w:rsid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Grundlage, das Leben unserer Zellen aufrecht zu erhalten</w:t>
      </w:r>
      <w:r w:rsidR="00685DFA">
        <w:rPr>
          <w:rFonts w:eastAsia="Times New Roman" w:cs="Times New Roman"/>
          <w:color w:val="454545"/>
          <w:lang w:eastAsia="de-DE"/>
        </w:rPr>
        <w:t>:</w:t>
      </w:r>
    </w:p>
    <w:p w:rsidR="00685DFA" w:rsidRPr="00F36319" w:rsidRDefault="00685DFA" w:rsidP="00F36319">
      <w:pPr>
        <w:spacing w:after="0" w:line="240" w:lineRule="auto"/>
        <w:rPr>
          <w:rFonts w:eastAsia="Times New Roman" w:cs="Times New Roman"/>
          <w:color w:val="454545"/>
          <w:lang w:eastAsia="de-DE"/>
        </w:rPr>
      </w:pPr>
    </w:p>
    <w:p w:rsidR="00F36319" w:rsidRPr="00F36319" w:rsidRDefault="00F36319" w:rsidP="00F36319">
      <w:pPr>
        <w:spacing w:after="0" w:line="240" w:lineRule="auto"/>
        <w:rPr>
          <w:rFonts w:eastAsia="Times New Roman" w:cs="Times New Roman"/>
          <w:color w:val="454545"/>
          <w:lang w:eastAsia="de-DE"/>
        </w:rPr>
      </w:pPr>
      <w:r w:rsidRPr="00F36319">
        <w:rPr>
          <w:rFonts w:eastAsia="Times New Roman" w:cs="Times New Roman"/>
          <w:color w:val="454545"/>
          <w:lang w:eastAsia="de-DE"/>
        </w:rPr>
        <w:t xml:space="preserve">Zum entgiften Ihres Körpers, Ihrer Zellen, benötigen Sie als lebensnotwendige Grundlage, reines Quellwasser bzw. schadstofffreies Trinkwasser in Quellwasser-Qualität und basische Mineralien. Reines Quellwasser besitzt durch seine enorme Bioverfügbarkeit die Möglichkeit, die Zellmembran zu durchdringen. In Verbindung mit basischen Mineralien, werden Giftstoffe gebunden und über die Lymphe (Lymphflüssigkeit)  an die Ausscheidungsorgane weitergeleitet. Die Aber-Milliarden Zellen, aus </w:t>
      </w:r>
      <w:proofErr w:type="gramStart"/>
      <w:r w:rsidRPr="00F36319">
        <w:rPr>
          <w:rFonts w:eastAsia="Times New Roman" w:cs="Times New Roman"/>
          <w:color w:val="454545"/>
          <w:lang w:eastAsia="de-DE"/>
        </w:rPr>
        <w:t>die</w:t>
      </w:r>
      <w:proofErr w:type="gramEnd"/>
      <w:r w:rsidRPr="00F36319">
        <w:rPr>
          <w:rFonts w:eastAsia="Times New Roman" w:cs="Times New Roman"/>
          <w:color w:val="454545"/>
          <w:lang w:eastAsia="de-DE"/>
        </w:rPr>
        <w:t xml:space="preserve"> unser Körper besteht, werden somit sukzessive entschlackt und entgiftet.</w:t>
      </w:r>
    </w:p>
    <w:p w:rsidR="00F36319" w:rsidRPr="00F36319" w:rsidRDefault="00F36319" w:rsidP="00F36319">
      <w:pPr>
        <w:spacing w:after="0" w:line="240" w:lineRule="auto"/>
        <w:rPr>
          <w:rFonts w:eastAsia="Times New Roman" w:cs="Times New Roman"/>
          <w:lang w:eastAsia="de-DE"/>
        </w:rPr>
      </w:pPr>
      <w:r w:rsidRPr="00F36319">
        <w:rPr>
          <w:rFonts w:eastAsia="Times New Roman" w:cs="Times New Roman"/>
          <w:lang w:eastAsia="de-DE"/>
        </w:rPr>
        <w:br/>
      </w:r>
    </w:p>
    <w:p w:rsidR="00BA1BA7" w:rsidRPr="00F36319" w:rsidRDefault="00BA1BA7">
      <w:pPr>
        <w:rPr>
          <w:rFonts w:cs="Times New Roman"/>
        </w:rPr>
      </w:pPr>
    </w:p>
    <w:sectPr w:rsidR="00BA1BA7" w:rsidRPr="00F36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19"/>
    <w:rsid w:val="00685DFA"/>
    <w:rsid w:val="00BA1BA7"/>
    <w:rsid w:val="00DF16C2"/>
    <w:rsid w:val="00F36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631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631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78335">
      <w:bodyDiv w:val="1"/>
      <w:marLeft w:val="0"/>
      <w:marRight w:val="0"/>
      <w:marTop w:val="0"/>
      <w:marBottom w:val="0"/>
      <w:divBdr>
        <w:top w:val="none" w:sz="0" w:space="0" w:color="auto"/>
        <w:left w:val="none" w:sz="0" w:space="0" w:color="auto"/>
        <w:bottom w:val="none" w:sz="0" w:space="0" w:color="auto"/>
        <w:right w:val="none" w:sz="0" w:space="0" w:color="auto"/>
      </w:divBdr>
      <w:divsChild>
        <w:div w:id="55596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12251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W764White</dc:creator>
  <cp:lastModifiedBy>W764White</cp:lastModifiedBy>
  <cp:revision>2</cp:revision>
  <dcterms:created xsi:type="dcterms:W3CDTF">2018-01-20T17:23:00Z</dcterms:created>
  <dcterms:modified xsi:type="dcterms:W3CDTF">2018-12-25T15:13:00Z</dcterms:modified>
</cp:coreProperties>
</file>